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425" w:rsidRPr="007F67C0" w:rsidRDefault="00AD0F7A">
      <w:pPr>
        <w:rPr>
          <w:lang w:val="ru-RU"/>
        </w:rPr>
        <w:sectPr w:rsidR="00082425" w:rsidRPr="007F67C0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20239133"/>
      <w:r>
        <w:rPr>
          <w:noProof/>
          <w:lang w:val="ru-RU" w:eastAsia="ru-RU"/>
        </w:rPr>
        <w:drawing>
          <wp:inline distT="0" distB="0" distL="0" distR="0">
            <wp:extent cx="5940425" cy="8167599"/>
            <wp:effectExtent l="19050" t="0" r="3175" b="0"/>
            <wp:docPr id="1" name="Рисунок 1" descr="C:\Users\Администратор\Desktop\Отсканированные\математик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Отсканированные\математика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7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425" w:rsidRPr="009725F3" w:rsidRDefault="00A84F94" w:rsidP="007F67C0">
      <w:pPr>
        <w:spacing w:after="0" w:line="264" w:lineRule="auto"/>
        <w:jc w:val="both"/>
        <w:rPr>
          <w:lang w:val="ru-RU"/>
        </w:rPr>
      </w:pPr>
      <w:bookmarkStart w:id="1" w:name="block-20239135"/>
      <w:bookmarkEnd w:id="0"/>
      <w:r w:rsidRPr="009725F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82425" w:rsidRPr="009725F3" w:rsidRDefault="00082425">
      <w:pPr>
        <w:spacing w:after="0" w:line="264" w:lineRule="auto"/>
        <w:ind w:left="120"/>
        <w:jc w:val="both"/>
        <w:rPr>
          <w:lang w:val="ru-RU"/>
        </w:rPr>
      </w:pP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F67C0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F67C0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– целое», «больше</w:t>
      </w:r>
      <w:r w:rsidRPr="007F67C0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7F67C0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7F67C0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7F67C0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F67C0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</w:t>
      </w:r>
      <w:proofErr w:type="spellStart"/>
      <w:r w:rsidRPr="007F67C0">
        <w:rPr>
          <w:rFonts w:ascii="Times New Roman" w:hAnsi="Times New Roman"/>
          <w:color w:val="000000"/>
          <w:sz w:val="28"/>
          <w:lang w:val="ru-RU"/>
        </w:rPr>
        <w:t>коррелирующие</w:t>
      </w:r>
      <w:proofErr w:type="spellEnd"/>
      <w:r w:rsidRPr="007F67C0">
        <w:rPr>
          <w:rFonts w:ascii="Times New Roman" w:hAnsi="Times New Roman"/>
          <w:color w:val="000000"/>
          <w:sz w:val="28"/>
          <w:lang w:val="ru-RU"/>
        </w:rPr>
        <w:t xml:space="preserve"> со становлением личности обучающегося: 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7F67C0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7F67C0">
        <w:rPr>
          <w:rFonts w:ascii="Times New Roman" w:hAnsi="Times New Roman"/>
          <w:color w:val="000000"/>
          <w:sz w:val="28"/>
          <w:lang w:val="ru-RU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7F67C0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7F67C0">
        <w:rPr>
          <w:rFonts w:ascii="Times New Roman" w:hAnsi="Times New Roman"/>
          <w:color w:val="000000"/>
          <w:sz w:val="28"/>
          <w:lang w:val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7F67C0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7F67C0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7F67C0">
        <w:rPr>
          <w:rFonts w:ascii="Times New Roman" w:hAnsi="Times New Roman"/>
          <w:color w:val="000000"/>
          <w:sz w:val="28"/>
          <w:lang w:val="ru-RU"/>
        </w:rPr>
        <w:t xml:space="preserve"> действий и умений, которые могут быть достигнуты на этом этапе обучения.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bookmarkStart w:id="2" w:name="bc284a2b-8dc7-47b2-bec2-e0e566c832dd"/>
      <w:r w:rsidRPr="007F67C0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2"/>
    </w:p>
    <w:p w:rsidR="00082425" w:rsidRPr="007F67C0" w:rsidRDefault="00082425">
      <w:pPr>
        <w:rPr>
          <w:lang w:val="ru-RU"/>
        </w:rPr>
        <w:sectPr w:rsidR="00082425" w:rsidRPr="007F67C0">
          <w:pgSz w:w="11906" w:h="16383"/>
          <w:pgMar w:top="1134" w:right="850" w:bottom="1134" w:left="1701" w:header="720" w:footer="720" w:gutter="0"/>
          <w:cols w:space="720"/>
        </w:sectPr>
      </w:pPr>
    </w:p>
    <w:p w:rsidR="00082425" w:rsidRPr="007F67C0" w:rsidRDefault="00A84F94">
      <w:pPr>
        <w:spacing w:after="0" w:line="264" w:lineRule="auto"/>
        <w:ind w:left="120"/>
        <w:jc w:val="both"/>
        <w:rPr>
          <w:lang w:val="ru-RU"/>
        </w:rPr>
      </w:pPr>
      <w:bookmarkStart w:id="3" w:name="block-20239128"/>
      <w:bookmarkEnd w:id="1"/>
      <w:r w:rsidRPr="007F67C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82425" w:rsidRPr="007F67C0" w:rsidRDefault="00082425">
      <w:pPr>
        <w:spacing w:after="0" w:line="264" w:lineRule="auto"/>
        <w:ind w:left="120"/>
        <w:jc w:val="both"/>
        <w:rPr>
          <w:lang w:val="ru-RU"/>
        </w:rPr>
      </w:pP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082425" w:rsidRPr="007F67C0" w:rsidRDefault="00082425">
      <w:pPr>
        <w:spacing w:after="0" w:line="264" w:lineRule="auto"/>
        <w:ind w:left="120"/>
        <w:jc w:val="both"/>
        <w:rPr>
          <w:lang w:val="ru-RU"/>
        </w:rPr>
      </w:pPr>
    </w:p>
    <w:p w:rsidR="00082425" w:rsidRPr="007F67C0" w:rsidRDefault="00082425">
      <w:pPr>
        <w:spacing w:after="0" w:line="264" w:lineRule="auto"/>
        <w:ind w:left="120"/>
        <w:jc w:val="both"/>
        <w:rPr>
          <w:lang w:val="ru-RU"/>
        </w:rPr>
      </w:pPr>
    </w:p>
    <w:p w:rsidR="00082425" w:rsidRPr="007F67C0" w:rsidRDefault="00A84F94">
      <w:pPr>
        <w:spacing w:after="0" w:line="264" w:lineRule="auto"/>
        <w:ind w:left="120"/>
        <w:jc w:val="both"/>
        <w:rPr>
          <w:lang w:val="ru-RU"/>
        </w:rPr>
      </w:pPr>
      <w:r w:rsidRPr="007F67C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82425" w:rsidRPr="007F67C0" w:rsidRDefault="00082425">
      <w:pPr>
        <w:spacing w:after="0" w:line="264" w:lineRule="auto"/>
        <w:ind w:left="120"/>
        <w:jc w:val="both"/>
        <w:rPr>
          <w:lang w:val="ru-RU"/>
        </w:rPr>
      </w:pP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F67C0">
        <w:rPr>
          <w:rFonts w:ascii="Times New Roman" w:hAnsi="Times New Roman"/>
          <w:color w:val="000000"/>
          <w:sz w:val="28"/>
          <w:lang w:val="ru-RU"/>
        </w:rPr>
        <w:t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</w:t>
      </w:r>
      <w:proofErr w:type="gramEnd"/>
      <w:r w:rsidRPr="007F67C0">
        <w:rPr>
          <w:rFonts w:ascii="Times New Roman" w:hAnsi="Times New Roman"/>
          <w:color w:val="000000"/>
          <w:sz w:val="28"/>
          <w:lang w:val="ru-RU"/>
        </w:rPr>
        <w:t xml:space="preserve"> Соотношение между единицами величины (в пределах 100), его применение для решения практических задач. 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 xml:space="preserve"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 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 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 xml:space="preserve">Неизвестный компонент действия сложения, действия вычитания. Нахождение неизвестного компонента сложения, вычитания. 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 xml:space="preserve"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</w:t>
      </w:r>
      <w:proofErr w:type="gramStart"/>
      <w:r w:rsidRPr="007F67C0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7F67C0">
        <w:rPr>
          <w:rFonts w:ascii="Times New Roman" w:hAnsi="Times New Roman"/>
          <w:color w:val="000000"/>
          <w:sz w:val="28"/>
          <w:lang w:val="ru-RU"/>
        </w:rPr>
        <w:t>. Измерение периметра изображённого прямоугольника (квадрата), запись результата измерения в сантиметрах.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F67C0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утверждения, содержащие количественные, пространственные отношения, зависимости между числами или величинами.</w:t>
      </w:r>
      <w:proofErr w:type="gramEnd"/>
      <w:r w:rsidRPr="007F67C0">
        <w:rPr>
          <w:rFonts w:ascii="Times New Roman" w:hAnsi="Times New Roman"/>
          <w:color w:val="000000"/>
          <w:sz w:val="28"/>
          <w:lang w:val="ru-RU"/>
        </w:rPr>
        <w:t xml:space="preserve"> Конструирование утверждений с использованием слов «каждый», «все». 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 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 xml:space="preserve">Внесение данных в таблицу, дополнение моделей (схем, изображений) готовыми числовыми данными. 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Изучение математики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наблюдать математические отношения (часть – целое, больше – меньше) в окружающем мире;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характеризовать назначение и использовать простейшие измерительные приборы (сантиметровая лента, весы);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F67C0">
        <w:rPr>
          <w:rFonts w:ascii="Times New Roman" w:hAnsi="Times New Roman"/>
          <w:color w:val="000000"/>
          <w:sz w:val="28"/>
          <w:lang w:val="ru-RU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  <w:proofErr w:type="gramEnd"/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вести поиск различных решений задачи (расчётной, с геометрическим содержанием);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математическим выражением и его текстовым описанием;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суждение, вывод, ответ. 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F67C0">
        <w:rPr>
          <w:rFonts w:ascii="Times New Roman" w:hAnsi="Times New Roman"/>
          <w:color w:val="000000"/>
          <w:sz w:val="28"/>
          <w:lang w:val="ru-RU"/>
        </w:rPr>
        <w:t>извлекать и использовать информацию, представленную в текстовой, графической (рисунок, схема, таблица) форме;</w:t>
      </w:r>
      <w:proofErr w:type="gramEnd"/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устанавливать логику перебора вариантов для решения простейших комбинаторных задач;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 xml:space="preserve">дополнять модели (схемы, изображения) готовыми числовыми данными. 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комментировать ход вычислений;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объяснять выбор величины, соответствующей ситуации измерения;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составлять текстовую задачу с заданным отношением (готовым решением) по образцу;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называть числа, величины, геометрические фигуры, обладающие заданным свойством;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записывать, читать число, числовое выражение;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 xml:space="preserve">конструировать утверждения с использованием слов «каждый», «все». 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следовать установленному правилу, по которому составлен ряд чисел, величин, геометрических фигур;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организовывать, участвовать, контролировать ход и результат парной работы с математическим материалом;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 с помощью другого приёма выполнения действия, обратного действия;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 xml:space="preserve">находить с помощью учителя причину возникшей ошибки или затруднения. 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совместно с учителем оценивать результаты выполнения общей работы.</w:t>
      </w:r>
    </w:p>
    <w:p w:rsidR="00082425" w:rsidRPr="007F67C0" w:rsidRDefault="00082425">
      <w:pPr>
        <w:spacing w:after="0" w:line="264" w:lineRule="auto"/>
        <w:ind w:left="120"/>
        <w:jc w:val="both"/>
        <w:rPr>
          <w:lang w:val="ru-RU"/>
        </w:rPr>
      </w:pPr>
    </w:p>
    <w:p w:rsidR="00082425" w:rsidRPr="007F67C0" w:rsidRDefault="00082425">
      <w:pPr>
        <w:rPr>
          <w:lang w:val="ru-RU"/>
        </w:rPr>
        <w:sectPr w:rsidR="00082425" w:rsidRPr="007F67C0">
          <w:pgSz w:w="11906" w:h="16383"/>
          <w:pgMar w:top="1134" w:right="850" w:bottom="1134" w:left="1701" w:header="720" w:footer="720" w:gutter="0"/>
          <w:cols w:space="720"/>
        </w:sectPr>
      </w:pPr>
    </w:p>
    <w:p w:rsidR="00082425" w:rsidRPr="007F67C0" w:rsidRDefault="00A84F94">
      <w:pPr>
        <w:spacing w:after="0" w:line="264" w:lineRule="auto"/>
        <w:ind w:left="120"/>
        <w:jc w:val="both"/>
        <w:rPr>
          <w:lang w:val="ru-RU"/>
        </w:rPr>
      </w:pPr>
      <w:bookmarkStart w:id="4" w:name="block-20239129"/>
      <w:bookmarkEnd w:id="3"/>
      <w:r w:rsidRPr="007F67C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082425" w:rsidRPr="007F67C0" w:rsidRDefault="00082425">
      <w:pPr>
        <w:spacing w:after="0" w:line="264" w:lineRule="auto"/>
        <w:ind w:left="120"/>
        <w:jc w:val="both"/>
        <w:rPr>
          <w:lang w:val="ru-RU"/>
        </w:rPr>
      </w:pPr>
    </w:p>
    <w:p w:rsidR="00082425" w:rsidRPr="007F67C0" w:rsidRDefault="00A84F94">
      <w:pPr>
        <w:spacing w:after="0" w:line="264" w:lineRule="auto"/>
        <w:ind w:left="120"/>
        <w:jc w:val="both"/>
        <w:rPr>
          <w:lang w:val="ru-RU"/>
        </w:rPr>
      </w:pPr>
      <w:r w:rsidRPr="007F67C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82425" w:rsidRPr="007F67C0" w:rsidRDefault="00082425">
      <w:pPr>
        <w:spacing w:after="0" w:line="264" w:lineRule="auto"/>
        <w:ind w:left="120"/>
        <w:jc w:val="both"/>
        <w:rPr>
          <w:lang w:val="ru-RU"/>
        </w:rPr>
      </w:pP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7F67C0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7F67C0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</w:t>
      </w:r>
      <w:proofErr w:type="gramStart"/>
      <w:r w:rsidRPr="007F67C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7F67C0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082425" w:rsidRPr="007F67C0" w:rsidRDefault="00082425">
      <w:pPr>
        <w:spacing w:after="0" w:line="264" w:lineRule="auto"/>
        <w:ind w:left="120"/>
        <w:jc w:val="both"/>
        <w:rPr>
          <w:lang w:val="ru-RU"/>
        </w:rPr>
      </w:pPr>
    </w:p>
    <w:p w:rsidR="00082425" w:rsidRPr="007F67C0" w:rsidRDefault="00A84F94">
      <w:pPr>
        <w:spacing w:after="0" w:line="264" w:lineRule="auto"/>
        <w:ind w:left="120"/>
        <w:jc w:val="both"/>
        <w:rPr>
          <w:lang w:val="ru-RU"/>
        </w:rPr>
      </w:pPr>
      <w:r w:rsidRPr="007F67C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82425" w:rsidRPr="007F67C0" w:rsidRDefault="00082425">
      <w:pPr>
        <w:spacing w:after="0" w:line="264" w:lineRule="auto"/>
        <w:ind w:left="120"/>
        <w:jc w:val="both"/>
        <w:rPr>
          <w:lang w:val="ru-RU"/>
        </w:rPr>
      </w:pPr>
    </w:p>
    <w:p w:rsidR="00082425" w:rsidRPr="007F67C0" w:rsidRDefault="00A84F94">
      <w:pPr>
        <w:spacing w:after="0" w:line="264" w:lineRule="auto"/>
        <w:ind w:left="120"/>
        <w:jc w:val="both"/>
        <w:rPr>
          <w:lang w:val="ru-RU"/>
        </w:rPr>
      </w:pPr>
      <w:r w:rsidRPr="007F67C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устанавливать связи и зависимости между математическими объектами («часть – целое», «причина</w:t>
      </w:r>
      <w:r w:rsidRPr="007F67C0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7F67C0">
        <w:rPr>
          <w:rFonts w:ascii="Times New Roman" w:hAnsi="Times New Roman"/>
          <w:color w:val="000000"/>
          <w:sz w:val="28"/>
          <w:lang w:val="ru-RU"/>
        </w:rPr>
        <w:t>следствие», «протяжённость»);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082425" w:rsidRPr="007F67C0" w:rsidRDefault="00082425">
      <w:pPr>
        <w:spacing w:after="0" w:line="264" w:lineRule="auto"/>
        <w:ind w:left="120"/>
        <w:jc w:val="both"/>
        <w:rPr>
          <w:lang w:val="ru-RU"/>
        </w:rPr>
      </w:pPr>
    </w:p>
    <w:p w:rsidR="00082425" w:rsidRPr="007F67C0" w:rsidRDefault="00A84F94">
      <w:pPr>
        <w:spacing w:after="0" w:line="264" w:lineRule="auto"/>
        <w:ind w:left="120"/>
        <w:jc w:val="both"/>
        <w:rPr>
          <w:lang w:val="ru-RU"/>
        </w:rPr>
      </w:pPr>
      <w:r w:rsidRPr="007F67C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 xml:space="preserve">ориентироваться в алгоритмах: воспроизводить, дополнять, исправлять </w:t>
      </w:r>
      <w:proofErr w:type="gramStart"/>
      <w:r w:rsidRPr="007F67C0">
        <w:rPr>
          <w:rFonts w:ascii="Times New Roman" w:hAnsi="Times New Roman"/>
          <w:color w:val="000000"/>
          <w:sz w:val="28"/>
          <w:lang w:val="ru-RU"/>
        </w:rPr>
        <w:t>деформированные</w:t>
      </w:r>
      <w:proofErr w:type="gramEnd"/>
      <w:r w:rsidRPr="007F67C0">
        <w:rPr>
          <w:rFonts w:ascii="Times New Roman" w:hAnsi="Times New Roman"/>
          <w:color w:val="000000"/>
          <w:sz w:val="28"/>
          <w:lang w:val="ru-RU"/>
        </w:rPr>
        <w:t>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тексты заданий, аналогичные </w:t>
      </w:r>
      <w:proofErr w:type="gramStart"/>
      <w:r w:rsidRPr="007F67C0">
        <w:rPr>
          <w:rFonts w:ascii="Times New Roman" w:hAnsi="Times New Roman"/>
          <w:color w:val="000000"/>
          <w:sz w:val="28"/>
          <w:lang w:val="ru-RU"/>
        </w:rPr>
        <w:t>типовым</w:t>
      </w:r>
      <w:proofErr w:type="gramEnd"/>
      <w:r w:rsidRPr="007F67C0">
        <w:rPr>
          <w:rFonts w:ascii="Times New Roman" w:hAnsi="Times New Roman"/>
          <w:color w:val="000000"/>
          <w:sz w:val="28"/>
          <w:lang w:val="ru-RU"/>
        </w:rPr>
        <w:t xml:space="preserve"> изученным.</w:t>
      </w:r>
    </w:p>
    <w:p w:rsidR="00082425" w:rsidRPr="007F67C0" w:rsidRDefault="00082425">
      <w:pPr>
        <w:spacing w:after="0" w:line="264" w:lineRule="auto"/>
        <w:ind w:left="120"/>
        <w:jc w:val="both"/>
        <w:rPr>
          <w:lang w:val="ru-RU"/>
        </w:rPr>
      </w:pPr>
    </w:p>
    <w:p w:rsidR="00082425" w:rsidRPr="007F67C0" w:rsidRDefault="00A84F94">
      <w:pPr>
        <w:spacing w:after="0" w:line="264" w:lineRule="auto"/>
        <w:ind w:left="120"/>
        <w:jc w:val="both"/>
        <w:rPr>
          <w:lang w:val="ru-RU"/>
        </w:rPr>
      </w:pPr>
      <w:r w:rsidRPr="007F67C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7F67C0">
        <w:rPr>
          <w:rFonts w:ascii="Times New Roman" w:hAnsi="Times New Roman"/>
          <w:color w:val="000000"/>
          <w:sz w:val="28"/>
          <w:lang w:val="ru-RU"/>
        </w:rPr>
        <w:t>контрпримеров</w:t>
      </w:r>
      <w:proofErr w:type="spellEnd"/>
      <w:r w:rsidRPr="007F67C0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7F67C0">
        <w:rPr>
          <w:rFonts w:ascii="Times New Roman" w:hAnsi="Times New Roman"/>
          <w:color w:val="000000"/>
          <w:sz w:val="28"/>
          <w:lang w:val="ru-RU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082425" w:rsidRPr="007F67C0" w:rsidRDefault="00082425">
      <w:pPr>
        <w:spacing w:after="0" w:line="264" w:lineRule="auto"/>
        <w:ind w:left="120"/>
        <w:jc w:val="both"/>
        <w:rPr>
          <w:lang w:val="ru-RU"/>
        </w:rPr>
      </w:pPr>
    </w:p>
    <w:p w:rsidR="00082425" w:rsidRPr="007F67C0" w:rsidRDefault="00A84F94">
      <w:pPr>
        <w:spacing w:after="0" w:line="264" w:lineRule="auto"/>
        <w:ind w:left="120"/>
        <w:jc w:val="both"/>
        <w:rPr>
          <w:lang w:val="ru-RU"/>
        </w:rPr>
      </w:pPr>
      <w:r w:rsidRPr="007F67C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82425" w:rsidRPr="007F67C0" w:rsidRDefault="00082425">
      <w:pPr>
        <w:spacing w:after="0" w:line="264" w:lineRule="auto"/>
        <w:ind w:left="120"/>
        <w:jc w:val="both"/>
        <w:rPr>
          <w:lang w:val="ru-RU"/>
        </w:rPr>
      </w:pPr>
    </w:p>
    <w:p w:rsidR="00082425" w:rsidRPr="007F67C0" w:rsidRDefault="00082425">
      <w:pPr>
        <w:spacing w:after="0" w:line="264" w:lineRule="auto"/>
        <w:ind w:left="120"/>
        <w:jc w:val="both"/>
        <w:rPr>
          <w:lang w:val="ru-RU"/>
        </w:rPr>
      </w:pPr>
    </w:p>
    <w:p w:rsidR="00082425" w:rsidRPr="007F67C0" w:rsidRDefault="00A84F94">
      <w:pPr>
        <w:spacing w:after="0" w:line="264" w:lineRule="auto"/>
        <w:ind w:left="12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7F67C0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7F67C0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7F67C0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при вычислении значения числового выражения (со скобками или без скобок), содержащего действия сложения и вычитания в пределах 100;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 xml:space="preserve">выполнять арифметические действия: сложение и вычитание, в пределах 100 – устно и письменно, </w:t>
      </w:r>
      <w:proofErr w:type="gramStart"/>
      <w:r w:rsidRPr="007F67C0">
        <w:rPr>
          <w:rFonts w:ascii="Times New Roman" w:hAnsi="Times New Roman"/>
          <w:color w:val="000000"/>
          <w:sz w:val="28"/>
          <w:lang w:val="ru-RU"/>
        </w:rPr>
        <w:t>умножение</w:t>
      </w:r>
      <w:proofErr w:type="gramEnd"/>
      <w:r w:rsidRPr="007F67C0">
        <w:rPr>
          <w:rFonts w:ascii="Times New Roman" w:hAnsi="Times New Roman"/>
          <w:color w:val="000000"/>
          <w:sz w:val="28"/>
          <w:lang w:val="ru-RU"/>
        </w:rPr>
        <w:t xml:space="preserve"> и деление в пределах 50 с использованием таблицы умножения;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умножения (множители, произведение), деления (делимое, делитель, частное);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сложения, вычитания;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F67C0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час), стоимости (рубль, копейка);</w:t>
      </w:r>
      <w:proofErr w:type="gramEnd"/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определять с помощью измерительных инструментов длину, определять время с помощью часов;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 xml:space="preserve">сравнивать величины длины, массы, времени, стоимости, устанавливая между ними соотношение «больше или меньше </w:t>
      </w:r>
      <w:proofErr w:type="gramStart"/>
      <w:r w:rsidRPr="007F67C0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7F67C0">
        <w:rPr>
          <w:rFonts w:ascii="Times New Roman" w:hAnsi="Times New Roman"/>
          <w:color w:val="000000"/>
          <w:sz w:val="28"/>
          <w:lang w:val="ru-RU"/>
        </w:rPr>
        <w:t>»;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геометрические фигуры: прямой угол, </w:t>
      </w:r>
      <w:proofErr w:type="gramStart"/>
      <w:r w:rsidRPr="007F67C0">
        <w:rPr>
          <w:rFonts w:ascii="Times New Roman" w:hAnsi="Times New Roman"/>
          <w:color w:val="000000"/>
          <w:sz w:val="28"/>
          <w:lang w:val="ru-RU"/>
        </w:rPr>
        <w:t>ломаную</w:t>
      </w:r>
      <w:proofErr w:type="gramEnd"/>
      <w:r w:rsidRPr="007F67C0">
        <w:rPr>
          <w:rFonts w:ascii="Times New Roman" w:hAnsi="Times New Roman"/>
          <w:color w:val="000000"/>
          <w:sz w:val="28"/>
          <w:lang w:val="ru-RU"/>
        </w:rPr>
        <w:t>, многоугольник;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lastRenderedPageBreak/>
        <w:t>выполнять измерение длин реальных объектов с помощью линейки;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находить длину ломаной, состоящей из двух-трёх звеньев, периметр прямоугольника (квадрата);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F67C0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 «все», «каждый»;</w:t>
      </w:r>
      <w:proofErr w:type="gramEnd"/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proofErr w:type="spellStart"/>
      <w:r w:rsidRPr="007F67C0">
        <w:rPr>
          <w:rFonts w:ascii="Times New Roman" w:hAnsi="Times New Roman"/>
          <w:color w:val="000000"/>
          <w:sz w:val="28"/>
          <w:lang w:val="ru-RU"/>
        </w:rPr>
        <w:t>одно-двухшаговые</w:t>
      </w:r>
      <w:proofErr w:type="spellEnd"/>
      <w:r w:rsidRPr="007F67C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F67C0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7F67C0">
        <w:rPr>
          <w:rFonts w:ascii="Times New Roman" w:hAnsi="Times New Roman"/>
          <w:color w:val="000000"/>
          <w:sz w:val="28"/>
          <w:lang w:val="ru-RU"/>
        </w:rPr>
        <w:t xml:space="preserve"> и делать выводы;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находить закономерность в ряду объектов (чисел, геометрических фигур);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 (изображении геометрических фигур);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сравнивать группы объектов (находить общее, различное);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подбирать примеры, подтверждающие суждение, ответ;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составлять (дополнять) текстовую задачу;</w:t>
      </w:r>
    </w:p>
    <w:p w:rsidR="00082425" w:rsidRPr="007F67C0" w:rsidRDefault="00A84F94">
      <w:pPr>
        <w:spacing w:after="0" w:line="264" w:lineRule="auto"/>
        <w:ind w:firstLine="600"/>
        <w:jc w:val="both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вычисления, измерения.</w:t>
      </w:r>
    </w:p>
    <w:p w:rsidR="00082425" w:rsidRPr="007F67C0" w:rsidRDefault="00082425">
      <w:pPr>
        <w:spacing w:after="0" w:line="264" w:lineRule="auto"/>
        <w:ind w:left="120"/>
        <w:jc w:val="both"/>
        <w:rPr>
          <w:lang w:val="ru-RU"/>
        </w:rPr>
      </w:pPr>
    </w:p>
    <w:p w:rsidR="00082425" w:rsidRPr="007F67C0" w:rsidRDefault="00082425">
      <w:pPr>
        <w:rPr>
          <w:lang w:val="ru-RU"/>
        </w:rPr>
        <w:sectPr w:rsidR="00082425" w:rsidRPr="007F67C0">
          <w:pgSz w:w="11906" w:h="16383"/>
          <w:pgMar w:top="1134" w:right="850" w:bottom="1134" w:left="1701" w:header="720" w:footer="720" w:gutter="0"/>
          <w:cols w:space="720"/>
        </w:sectPr>
      </w:pPr>
    </w:p>
    <w:p w:rsidR="00082425" w:rsidRDefault="00A84F94">
      <w:pPr>
        <w:spacing w:after="0"/>
        <w:ind w:left="120"/>
      </w:pPr>
      <w:bookmarkStart w:id="5" w:name="block-20239130"/>
      <w:bookmarkEnd w:id="4"/>
      <w:r w:rsidRPr="007F67C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82425" w:rsidRDefault="00A84F94" w:rsidP="007F67C0">
      <w:pPr>
        <w:spacing w:after="0"/>
        <w:ind w:left="120"/>
        <w:sectPr w:rsidR="00082425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082425" w:rsidRDefault="00A84F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728"/>
        <w:gridCol w:w="1528"/>
        <w:gridCol w:w="1841"/>
        <w:gridCol w:w="1910"/>
        <w:gridCol w:w="2788"/>
      </w:tblGrid>
      <w:tr w:rsidR="00082425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2425" w:rsidRDefault="0008242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2425" w:rsidRDefault="000824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2425" w:rsidRDefault="00082425">
            <w:pPr>
              <w:spacing w:after="0"/>
              <w:ind w:left="135"/>
            </w:pPr>
          </w:p>
        </w:tc>
      </w:tr>
      <w:tr w:rsidR="000824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425" w:rsidRDefault="000824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425" w:rsidRDefault="00082425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2425" w:rsidRDefault="00082425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2425" w:rsidRDefault="00082425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2425" w:rsidRDefault="000824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425" w:rsidRDefault="00082425"/>
        </w:tc>
      </w:tr>
      <w:tr w:rsidR="0008242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082425" w:rsidRPr="00AD0F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08242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0824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2425" w:rsidRDefault="00082425"/>
        </w:tc>
      </w:tr>
      <w:tr w:rsidR="0008242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082425" w:rsidRPr="00AD0F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08242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08242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числами в пределах 100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0824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2425" w:rsidRDefault="00082425"/>
        </w:tc>
      </w:tr>
      <w:tr w:rsidR="0008242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082425" w:rsidRPr="00AD0F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0824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2425" w:rsidRDefault="00082425"/>
        </w:tc>
      </w:tr>
      <w:tr w:rsidR="00082425" w:rsidRPr="00AD0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F67C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082425" w:rsidRPr="00AD0F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08242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0824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2425" w:rsidRDefault="00082425"/>
        </w:tc>
      </w:tr>
      <w:tr w:rsidR="0008242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08242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0824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2425" w:rsidRDefault="00082425"/>
        </w:tc>
      </w:tr>
      <w:tr w:rsidR="0008242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Название</w:t>
            </w:r>
            <w:proofErr w:type="spellEnd"/>
          </w:p>
        </w:tc>
      </w:tr>
      <w:tr w:rsidR="000824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2425" w:rsidRDefault="00082425"/>
        </w:tc>
      </w:tr>
      <w:tr w:rsidR="000824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082425" w:rsidRPr="00AD0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0824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82425" w:rsidRDefault="00082425"/>
        </w:tc>
      </w:tr>
    </w:tbl>
    <w:p w:rsidR="00082425" w:rsidRDefault="00082425">
      <w:pPr>
        <w:sectPr w:rsidR="000824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2425" w:rsidRDefault="00082425">
      <w:pPr>
        <w:sectPr w:rsidR="000824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2425" w:rsidRDefault="00A84F94">
      <w:pPr>
        <w:spacing w:after="0"/>
        <w:ind w:left="120"/>
      </w:pPr>
      <w:bookmarkStart w:id="6" w:name="block-20239131"/>
      <w:bookmarkEnd w:id="5"/>
      <w:r w:rsidRPr="007F67C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«МАТЕМАТИКА. </w:t>
      </w:r>
      <w:r>
        <w:rPr>
          <w:rFonts w:ascii="Times New Roman" w:hAnsi="Times New Roman"/>
          <w:b/>
          <w:color w:val="000000"/>
          <w:sz w:val="28"/>
        </w:rPr>
        <w:t>1-4 КЛАСС В 2 ЧАСТЯХ. М.И. МОРО И ДР</w:t>
      </w:r>
      <w:proofErr w:type="gramStart"/>
      <w:r>
        <w:rPr>
          <w:rFonts w:ascii="Times New Roman" w:hAnsi="Times New Roman"/>
          <w:b/>
          <w:color w:val="000000"/>
          <w:sz w:val="28"/>
        </w:rPr>
        <w:t>.»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082425" w:rsidRDefault="00A84F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2"/>
        <w:gridCol w:w="4105"/>
        <w:gridCol w:w="1027"/>
        <w:gridCol w:w="1841"/>
        <w:gridCol w:w="1910"/>
        <w:gridCol w:w="1423"/>
        <w:gridCol w:w="2812"/>
      </w:tblGrid>
      <w:tr w:rsidR="00082425" w:rsidTr="001C7CCB">
        <w:trPr>
          <w:trHeight w:val="144"/>
          <w:tblCellSpacing w:w="20" w:type="nil"/>
        </w:trPr>
        <w:tc>
          <w:tcPr>
            <w:tcW w:w="9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2425" w:rsidRDefault="00082425">
            <w:pPr>
              <w:spacing w:after="0"/>
              <w:ind w:left="135"/>
            </w:pPr>
          </w:p>
        </w:tc>
        <w:tc>
          <w:tcPr>
            <w:tcW w:w="40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2425" w:rsidRDefault="000824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2425" w:rsidRDefault="00082425">
            <w:pPr>
              <w:spacing w:after="0"/>
              <w:ind w:left="135"/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425" w:rsidRDefault="000824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425" w:rsidRDefault="00082425"/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2425" w:rsidRDefault="0008242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2425" w:rsidRDefault="0008242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2425" w:rsidRDefault="000824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425" w:rsidRDefault="000824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425" w:rsidRDefault="00082425"/>
        </w:tc>
      </w:tr>
      <w:tr w:rsidR="00082425" w:rsidRPr="00AD0F7A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100: действия с числами до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100: чтение, запись. Десятичный принцип записи чисел. Поместное значение цифр в записи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RPr="00AD0F7A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Входная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чисел: однозначные и двузначные числа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величин. Решение практических задач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100. Неравенство, запись неравенства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метр)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числа на несколько единиц/десятков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RPr="00AD0F7A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(единицы длины — метр, дециметр, сантиметр, миллиметр)</w:t>
            </w:r>
            <w:proofErr w:type="gramEnd"/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величинами. Единицы стоимости: рубль, копейка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Соотношения между единицами величины (в пределах 100). Соотношения между единицами: рубль, копейка; метр, сантиметр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92496D" w:rsidRDefault="00A84F94">
            <w:pPr>
              <w:spacing w:after="0"/>
              <w:ind w:left="135"/>
              <w:rPr>
                <w:lang w:val="ru-RU"/>
              </w:rPr>
            </w:pPr>
            <w:r w:rsidRPr="00924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Чтение, представление текста задачи в виде рисунка, схемы или </w:t>
            </w:r>
            <w:r w:rsidRPr="009249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другой модели</w:t>
            </w:r>
            <w:r w:rsidR="000A5199" w:rsidRPr="00924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025230" w:rsidRDefault="00A84F94">
            <w:pPr>
              <w:spacing w:after="0"/>
              <w:ind w:left="135"/>
              <w:rPr>
                <w:lang w:val="ru-RU"/>
              </w:rPr>
            </w:pPr>
            <w:r w:rsidRPr="00025230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зависимости между числами/величинами</w:t>
            </w:r>
            <w:r w:rsidR="0092496D" w:rsidRPr="00025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D640BB" w:rsidRDefault="00A84F94">
            <w:pPr>
              <w:spacing w:after="0"/>
              <w:ind w:left="135"/>
              <w:rPr>
                <w:lang w:val="ru-RU"/>
              </w:rPr>
            </w:pPr>
            <w:r w:rsidRPr="00D640B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текста задачи разными способами: в виде схемы, краткой записи</w:t>
            </w:r>
            <w:r w:rsidR="00025230" w:rsidRPr="00D64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RPr="00AD0F7A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чисел, геометрических фигур: её объяснение с использованием математической терминологии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</w:t>
            </w:r>
            <w:proofErr w:type="spellEnd"/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</w:t>
            </w:r>
            <w:proofErr w:type="gramStart"/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ломаная</w:t>
            </w:r>
            <w:proofErr w:type="gramEnd"/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spellEnd"/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ломаной, нахождение длины ломаной с помощью вычислений.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RPr="00AD0F7A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— час, </w:t>
            </w: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минута).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часам</w:t>
            </w:r>
            <w:proofErr w:type="spellEnd"/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– час, минута).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секунда</w:t>
            </w:r>
            <w:proofErr w:type="spellEnd"/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Составление, чтение числового выражения со скобками, без скобок</w:t>
            </w:r>
            <w:r w:rsidR="00D640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1C7CCB" w:rsidRPr="00AD0F7A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1C7CCB" w:rsidRPr="001C7CCB" w:rsidRDefault="001C7CC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1C7CCB" w:rsidRDefault="001C7CC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№1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1C7CCB" w:rsidRPr="001C7CCB" w:rsidRDefault="001C7CC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7CCB" w:rsidRPr="001C7CCB" w:rsidRDefault="001C7CC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7CCB" w:rsidRPr="001C7CCB" w:rsidRDefault="001C7CC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7CCB" w:rsidRDefault="001C7CC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C7CCB" w:rsidRPr="001C7CCB" w:rsidRDefault="001C7CCB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Pr="001C7CCB" w:rsidRDefault="00A84F9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1C7CCB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Переместительное, сочетательное свойства сложения, их применение для вычислений</w:t>
            </w:r>
            <w:r w:rsidR="001C7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Pr="001C7CCB" w:rsidRDefault="00A84F9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proofErr w:type="spellStart"/>
            <w:r w:rsidR="001C7CCB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proofErr w:type="spellEnd"/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F3215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числа, группы чисел. Группировка чисел по выбранному свойству.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выбранному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свойству</w:t>
            </w:r>
            <w:proofErr w:type="spellEnd"/>
            <w:r w:rsidR="00F321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предложений с использованием математической терминологии; проверка истинности </w:t>
            </w: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утверждений.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  <w:r w:rsidR="009741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F03E32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Прибавление и вычитание однозначного числа без перехода через разряд. </w:t>
            </w:r>
            <w:r w:rsidRPr="00F03E3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вида 36 + 2, 36 + 20</w:t>
            </w:r>
            <w:r w:rsidR="00F03E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C56B6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результата вычисления (реальность ответа, обратное действие).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36 - 2, 36 </w:t>
            </w:r>
            <w:r w:rsidR="007C56B6">
              <w:rPr>
                <w:rFonts w:ascii="Times New Roman" w:hAnsi="Times New Roman"/>
                <w:color w:val="000000"/>
                <w:sz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  <w:r w:rsidR="007C56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Дополнение до круглого числа. Вычисления </w:t>
            </w: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вида 26 + 4, 95 + 5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RPr="00AD0F7A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двузначного числа из круглого числа</w:t>
            </w:r>
            <w:r w:rsidR="00F60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C966B9" w:rsidRDefault="00A84F94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№2</w:t>
            </w:r>
            <w:r w:rsidR="00C966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D93674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прибавления однозначного числа с переходом через разряд. </w:t>
            </w:r>
            <w:r w:rsidRPr="00D9367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вида 26 + 7</w:t>
            </w:r>
            <w:r w:rsidR="00D93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вычитания однозначного числа с переходом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35 - 7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(по вопросам, по действиям с пояснением)</w:t>
            </w:r>
            <w:r w:rsidR="007544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RPr="00AD0F7A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сложения.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A219D3" w:rsidRDefault="00A84F94">
            <w:pPr>
              <w:spacing w:after="0"/>
              <w:ind w:left="135"/>
              <w:rPr>
                <w:lang w:val="ru-RU"/>
              </w:rPr>
            </w:pPr>
            <w:r w:rsidRPr="00A219D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отрезка заданной длины</w:t>
            </w:r>
            <w:r w:rsidR="00A219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НАПИСАЛА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A219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Неизвестный компонент действия сложения, его нахождение.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вычитания.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вычитания, его нахождение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в два действия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№3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многоугольник, </w:t>
            </w:r>
            <w:proofErr w:type="gramStart"/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ломаная</w:t>
            </w:r>
            <w:proofErr w:type="gramEnd"/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четырехугольника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RPr="00AD0F7A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прямой угол.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52 - 24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RPr="00AD0F7A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прямоугольник, квадрат.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Протиположные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стороны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длины отрезка на заданную величину. Запись действия (в </w:t>
            </w:r>
            <w:proofErr w:type="gramStart"/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см</w:t>
            </w:r>
            <w:proofErr w:type="gramEnd"/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мм, в мм)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устных и письменных вычислений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вычитание. Повторение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№4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с помощью числового выражения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разбиение прямоугольника на квадраты, составление прямоугольника из квадратов.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фигур</w:t>
            </w:r>
            <w:proofErr w:type="spellEnd"/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чисел. Компоненты действия, запись равенства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умножения в практических ситуациях.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периметра прямоугольника, запись результата измерения в сантиметрах.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сторон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RPr="00AD0F7A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умножения для решения практических задач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на применение смысла </w:t>
            </w: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арифметического действия (умножение, деление)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Переместительное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№5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деления в практических ситуациях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слагаемого (вычисления в пределах 100)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вычитаемого (вычисления в пределах 100)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суммы из числа, числа из суммы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конкретный смысл арифметических действий.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2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2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RPr="00AD0F7A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3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3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4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4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5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№6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5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выполнения действий в числовом выражении, содержащем действия сложения и вычитания (без скобок) в пределах 100 (2-3 </w:t>
            </w: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действия); нахождение его значения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6 и на 6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7 и на 7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8 и на 8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8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RPr="00AD0F7A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9 и на 9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Деление на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1, на 0. Деление числа 0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утверждений относительно заданного набора геометрических фигур.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построения геометрических фигур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изученного за курс 2 класса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RPr="00AD0F7A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длины, массы, времени. Повторение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67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Задачи в два действия. Повторение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фигуры. Периметр. Математическая информация.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89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82425" w:rsidRDefault="00082425">
            <w:pPr>
              <w:spacing w:after="0"/>
              <w:ind w:left="135"/>
            </w:pPr>
          </w:p>
        </w:tc>
      </w:tr>
      <w:tr w:rsidR="00082425" w:rsidTr="001C7C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425" w:rsidRPr="007F67C0" w:rsidRDefault="00A84F94">
            <w:pPr>
              <w:spacing w:after="0"/>
              <w:ind w:left="135"/>
              <w:rPr>
                <w:lang w:val="ru-RU"/>
              </w:rPr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 w:rsidRPr="007F67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2425" w:rsidRDefault="00A84F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2425" w:rsidRDefault="00082425"/>
        </w:tc>
      </w:tr>
    </w:tbl>
    <w:p w:rsidR="00082425" w:rsidRDefault="00082425">
      <w:pPr>
        <w:sectPr w:rsidR="000824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2425" w:rsidRDefault="00082425">
      <w:pPr>
        <w:sectPr w:rsidR="000824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2425" w:rsidRDefault="00A84F94">
      <w:pPr>
        <w:spacing w:after="0"/>
        <w:ind w:left="120"/>
      </w:pPr>
      <w:bookmarkStart w:id="7" w:name="block-20239134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82425" w:rsidRDefault="00A84F9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82425" w:rsidRPr="007F67C0" w:rsidRDefault="00A84F94">
      <w:pPr>
        <w:spacing w:after="0" w:line="480" w:lineRule="auto"/>
        <w:ind w:left="120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Выберите учебные материалы</w:t>
      </w:r>
      <w:bookmarkStart w:id="8" w:name="7e61753f-514e-40fe-996f-253694acfacb"/>
      <w:bookmarkEnd w:id="8"/>
      <w:r w:rsidRPr="007F67C0">
        <w:rPr>
          <w:rFonts w:ascii="Times New Roman" w:hAnsi="Times New Roman"/>
          <w:color w:val="000000"/>
          <w:sz w:val="28"/>
          <w:lang w:val="ru-RU"/>
        </w:rPr>
        <w:t xml:space="preserve">• Математика: 2-й класс: учебник: в 2 частях; 15-е издание, переработанное, 2 класс/ Моро М.И., </w:t>
      </w:r>
      <w:proofErr w:type="spellStart"/>
      <w:r w:rsidRPr="007F67C0">
        <w:rPr>
          <w:rFonts w:ascii="Times New Roman" w:hAnsi="Times New Roman"/>
          <w:color w:val="000000"/>
          <w:sz w:val="28"/>
          <w:lang w:val="ru-RU"/>
        </w:rPr>
        <w:t>Бантова</w:t>
      </w:r>
      <w:proofErr w:type="spellEnd"/>
      <w:r w:rsidRPr="007F67C0">
        <w:rPr>
          <w:rFonts w:ascii="Times New Roman" w:hAnsi="Times New Roman"/>
          <w:color w:val="000000"/>
          <w:sz w:val="28"/>
          <w:lang w:val="ru-RU"/>
        </w:rPr>
        <w:t xml:space="preserve"> М.А., </w:t>
      </w:r>
      <w:proofErr w:type="spellStart"/>
      <w:r w:rsidRPr="007F67C0">
        <w:rPr>
          <w:rFonts w:ascii="Times New Roman" w:hAnsi="Times New Roman"/>
          <w:color w:val="000000"/>
          <w:sz w:val="28"/>
          <w:lang w:val="ru-RU"/>
        </w:rPr>
        <w:t>Бельтюкова</w:t>
      </w:r>
      <w:proofErr w:type="spellEnd"/>
      <w:r w:rsidRPr="007F67C0">
        <w:rPr>
          <w:rFonts w:ascii="Times New Roman" w:hAnsi="Times New Roman"/>
          <w:color w:val="000000"/>
          <w:sz w:val="28"/>
          <w:lang w:val="ru-RU"/>
        </w:rPr>
        <w:t xml:space="preserve"> Г.В. и др., Акционерное общество «Издательство «Просвещение»</w:t>
      </w:r>
    </w:p>
    <w:p w:rsidR="00082425" w:rsidRPr="007F67C0" w:rsidRDefault="00082425">
      <w:pPr>
        <w:spacing w:after="0" w:line="480" w:lineRule="auto"/>
        <w:ind w:left="120"/>
        <w:rPr>
          <w:lang w:val="ru-RU"/>
        </w:rPr>
      </w:pPr>
    </w:p>
    <w:p w:rsidR="00082425" w:rsidRPr="007F67C0" w:rsidRDefault="00082425">
      <w:pPr>
        <w:spacing w:after="0"/>
        <w:ind w:left="120"/>
        <w:rPr>
          <w:lang w:val="ru-RU"/>
        </w:rPr>
      </w:pPr>
    </w:p>
    <w:p w:rsidR="00082425" w:rsidRPr="007F67C0" w:rsidRDefault="00A84F94">
      <w:pPr>
        <w:spacing w:after="0" w:line="480" w:lineRule="auto"/>
        <w:ind w:left="120"/>
        <w:rPr>
          <w:lang w:val="ru-RU"/>
        </w:rPr>
      </w:pPr>
      <w:r w:rsidRPr="007F67C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82425" w:rsidRPr="007F67C0" w:rsidRDefault="00A84F94">
      <w:pPr>
        <w:spacing w:after="0" w:line="480" w:lineRule="auto"/>
        <w:ind w:left="120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>Моро М. И. и др. Математика: Рабочие программы: 1 – 4 классы.</w:t>
      </w:r>
      <w:r w:rsidRPr="007F67C0">
        <w:rPr>
          <w:sz w:val="28"/>
          <w:lang w:val="ru-RU"/>
        </w:rPr>
        <w:br/>
      </w:r>
      <w:r w:rsidRPr="007F67C0">
        <w:rPr>
          <w:rFonts w:ascii="Times New Roman" w:hAnsi="Times New Roman"/>
          <w:color w:val="000000"/>
          <w:sz w:val="28"/>
          <w:lang w:val="ru-RU"/>
        </w:rPr>
        <w:t xml:space="preserve"> Концепция и программы для начальных классов «Школа России» Москва, «Просвещение», 2014 г</w:t>
      </w:r>
      <w:r w:rsidRPr="007F67C0">
        <w:rPr>
          <w:sz w:val="28"/>
          <w:lang w:val="ru-RU"/>
        </w:rPr>
        <w:br/>
      </w:r>
      <w:r w:rsidRPr="007F67C0">
        <w:rPr>
          <w:rFonts w:ascii="Times New Roman" w:hAnsi="Times New Roman"/>
          <w:color w:val="000000"/>
          <w:sz w:val="28"/>
          <w:lang w:val="ru-RU"/>
        </w:rPr>
        <w:t xml:space="preserve"> Моро М.И., </w:t>
      </w:r>
      <w:proofErr w:type="spellStart"/>
      <w:r w:rsidRPr="007F67C0">
        <w:rPr>
          <w:rFonts w:ascii="Times New Roman" w:hAnsi="Times New Roman"/>
          <w:color w:val="000000"/>
          <w:sz w:val="28"/>
          <w:lang w:val="ru-RU"/>
        </w:rPr>
        <w:t>Бантова</w:t>
      </w:r>
      <w:proofErr w:type="spellEnd"/>
      <w:r w:rsidRPr="007F67C0">
        <w:rPr>
          <w:rFonts w:ascii="Times New Roman" w:hAnsi="Times New Roman"/>
          <w:color w:val="000000"/>
          <w:sz w:val="28"/>
          <w:lang w:val="ru-RU"/>
        </w:rPr>
        <w:t xml:space="preserve"> М.А., </w:t>
      </w:r>
      <w:proofErr w:type="spellStart"/>
      <w:r w:rsidRPr="007F67C0">
        <w:rPr>
          <w:rFonts w:ascii="Times New Roman" w:hAnsi="Times New Roman"/>
          <w:color w:val="000000"/>
          <w:sz w:val="28"/>
          <w:lang w:val="ru-RU"/>
        </w:rPr>
        <w:t>Бельтюкова</w:t>
      </w:r>
      <w:proofErr w:type="spellEnd"/>
      <w:r w:rsidRPr="007F67C0">
        <w:rPr>
          <w:rFonts w:ascii="Times New Roman" w:hAnsi="Times New Roman"/>
          <w:color w:val="000000"/>
          <w:sz w:val="28"/>
          <w:lang w:val="ru-RU"/>
        </w:rPr>
        <w:t xml:space="preserve"> Г.В., Волкова С.И., Степанова С.В. Математика в 2 частях, Москва «Просвещение», 2018г.</w:t>
      </w:r>
      <w:r w:rsidRPr="007F67C0">
        <w:rPr>
          <w:sz w:val="28"/>
          <w:lang w:val="ru-RU"/>
        </w:rPr>
        <w:br/>
      </w:r>
      <w:r w:rsidRPr="007F67C0">
        <w:rPr>
          <w:rFonts w:ascii="Times New Roman" w:hAnsi="Times New Roman"/>
          <w:color w:val="000000"/>
          <w:sz w:val="28"/>
          <w:lang w:val="ru-RU"/>
        </w:rPr>
        <w:t xml:space="preserve"> Рабочая тетрадь по математике 2 класс М.И.Моро, 2 части Москва, Просвещение, 2018г. </w:t>
      </w:r>
      <w:r w:rsidRPr="007F67C0">
        <w:rPr>
          <w:sz w:val="28"/>
          <w:lang w:val="ru-RU"/>
        </w:rPr>
        <w:br/>
      </w:r>
      <w:r w:rsidRPr="007F67C0">
        <w:rPr>
          <w:rFonts w:ascii="Times New Roman" w:hAnsi="Times New Roman"/>
          <w:color w:val="000000"/>
          <w:sz w:val="28"/>
          <w:lang w:val="ru-RU"/>
        </w:rPr>
        <w:t xml:space="preserve"> Методическое пособие «Математика 2 класс» Москва, Просвещение, 2016 г.</w:t>
      </w:r>
      <w:r w:rsidRPr="007F67C0">
        <w:rPr>
          <w:sz w:val="28"/>
          <w:lang w:val="ru-RU"/>
        </w:rPr>
        <w:br/>
      </w:r>
      <w:r w:rsidRPr="007F67C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7F67C0">
        <w:rPr>
          <w:rFonts w:ascii="Times New Roman" w:hAnsi="Times New Roman"/>
          <w:color w:val="000000"/>
          <w:sz w:val="28"/>
          <w:lang w:val="ru-RU"/>
        </w:rPr>
        <w:t>Стиникова</w:t>
      </w:r>
      <w:proofErr w:type="spellEnd"/>
      <w:r w:rsidRPr="007F67C0">
        <w:rPr>
          <w:rFonts w:ascii="Times New Roman" w:hAnsi="Times New Roman"/>
          <w:color w:val="000000"/>
          <w:sz w:val="28"/>
          <w:lang w:val="ru-RU"/>
        </w:rPr>
        <w:t xml:space="preserve"> Т.Н., </w:t>
      </w:r>
      <w:proofErr w:type="spellStart"/>
      <w:r w:rsidRPr="007F67C0">
        <w:rPr>
          <w:rFonts w:ascii="Times New Roman" w:hAnsi="Times New Roman"/>
          <w:color w:val="000000"/>
          <w:sz w:val="28"/>
          <w:lang w:val="ru-RU"/>
        </w:rPr>
        <w:t>Яценко</w:t>
      </w:r>
      <w:proofErr w:type="spellEnd"/>
      <w:r w:rsidRPr="007F67C0">
        <w:rPr>
          <w:rFonts w:ascii="Times New Roman" w:hAnsi="Times New Roman"/>
          <w:color w:val="000000"/>
          <w:sz w:val="28"/>
          <w:lang w:val="ru-RU"/>
        </w:rPr>
        <w:t xml:space="preserve"> И.Ф. Поурочные разработки по математике. Москва </w:t>
      </w:r>
      <w:proofErr w:type="spellStart"/>
      <w:r w:rsidRPr="007F67C0">
        <w:rPr>
          <w:rFonts w:ascii="Times New Roman" w:hAnsi="Times New Roman"/>
          <w:color w:val="000000"/>
          <w:sz w:val="28"/>
          <w:lang w:val="ru-RU"/>
        </w:rPr>
        <w:t>Вако</w:t>
      </w:r>
      <w:proofErr w:type="spellEnd"/>
      <w:r w:rsidRPr="007F67C0">
        <w:rPr>
          <w:rFonts w:ascii="Times New Roman" w:hAnsi="Times New Roman"/>
          <w:color w:val="000000"/>
          <w:sz w:val="28"/>
          <w:lang w:val="ru-RU"/>
        </w:rPr>
        <w:t>», 2017г.,</w:t>
      </w:r>
      <w:r w:rsidRPr="007F67C0">
        <w:rPr>
          <w:sz w:val="28"/>
          <w:lang w:val="ru-RU"/>
        </w:rPr>
        <w:br/>
      </w:r>
      <w:bookmarkStart w:id="9" w:name="4ccd20f5-4b97-462e-8469-dea56de20829"/>
      <w:r w:rsidRPr="007F67C0">
        <w:rPr>
          <w:rFonts w:ascii="Times New Roman" w:hAnsi="Times New Roman"/>
          <w:color w:val="000000"/>
          <w:sz w:val="28"/>
          <w:lang w:val="ru-RU"/>
        </w:rPr>
        <w:t xml:space="preserve"> Волкова С.И. Математика (устные упражнения), Москва «Просвещение», 2014г.</w:t>
      </w:r>
      <w:bookmarkEnd w:id="9"/>
    </w:p>
    <w:p w:rsidR="00082425" w:rsidRPr="007F67C0" w:rsidRDefault="00082425">
      <w:pPr>
        <w:spacing w:after="0"/>
        <w:ind w:left="120"/>
        <w:rPr>
          <w:lang w:val="ru-RU"/>
        </w:rPr>
      </w:pPr>
    </w:p>
    <w:p w:rsidR="00082425" w:rsidRPr="007F67C0" w:rsidRDefault="00A84F94">
      <w:pPr>
        <w:spacing w:after="0" w:line="480" w:lineRule="auto"/>
        <w:ind w:left="120"/>
        <w:rPr>
          <w:lang w:val="ru-RU"/>
        </w:rPr>
      </w:pPr>
      <w:r w:rsidRPr="007F67C0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ЦИФРОВЫЕ ОБРАЗОВАТЕЛЬНЫЕ РЕСУРСЫ И РЕСУРСЫ СЕТИ ИНТЕРНЕТ</w:t>
      </w:r>
    </w:p>
    <w:p w:rsidR="00082425" w:rsidRPr="007F67C0" w:rsidRDefault="00A84F94">
      <w:pPr>
        <w:spacing w:after="0" w:line="480" w:lineRule="auto"/>
        <w:ind w:left="120"/>
        <w:rPr>
          <w:lang w:val="ru-RU"/>
        </w:rPr>
      </w:pPr>
      <w:r w:rsidRPr="007F67C0">
        <w:rPr>
          <w:rFonts w:ascii="Times New Roman" w:hAnsi="Times New Roman"/>
          <w:color w:val="000000"/>
          <w:sz w:val="28"/>
          <w:lang w:val="ru-RU"/>
        </w:rPr>
        <w:t xml:space="preserve">Единая коллекция Цифровых Образовательных Ресурсов.-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7F67C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F67C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7F67C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7F67C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F67C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F67C0">
        <w:rPr>
          <w:sz w:val="28"/>
          <w:lang w:val="ru-RU"/>
        </w:rPr>
        <w:br/>
      </w:r>
      <w:bookmarkStart w:id="10" w:name="c563541b-dafa-4bd9-a500-57d2c647696a"/>
      <w:r w:rsidRPr="007F67C0">
        <w:rPr>
          <w:rFonts w:ascii="Times New Roman" w:hAnsi="Times New Roman"/>
          <w:color w:val="000000"/>
          <w:sz w:val="28"/>
          <w:lang w:val="ru-RU"/>
        </w:rPr>
        <w:t xml:space="preserve"> Журнал «Начальная школа» </w:t>
      </w:r>
      <w:r>
        <w:rPr>
          <w:rFonts w:ascii="Times New Roman" w:hAnsi="Times New Roman"/>
          <w:color w:val="000000"/>
          <w:sz w:val="28"/>
        </w:rPr>
        <w:t>www</w:t>
      </w:r>
      <w:r w:rsidRPr="007F67C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openworld</w:t>
      </w:r>
      <w:proofErr w:type="spellEnd"/>
      <w:r w:rsidRPr="007F67C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school</w:t>
      </w:r>
      <w:bookmarkEnd w:id="10"/>
    </w:p>
    <w:p w:rsidR="00082425" w:rsidRPr="007F67C0" w:rsidRDefault="00082425">
      <w:pPr>
        <w:rPr>
          <w:lang w:val="ru-RU"/>
        </w:rPr>
        <w:sectPr w:rsidR="00082425" w:rsidRPr="007F67C0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A84F94" w:rsidRPr="007F67C0" w:rsidRDefault="00A84F94">
      <w:pPr>
        <w:rPr>
          <w:lang w:val="ru-RU"/>
        </w:rPr>
      </w:pPr>
    </w:p>
    <w:sectPr w:rsidR="00A84F94" w:rsidRPr="007F67C0" w:rsidSect="0008242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954E0"/>
    <w:multiLevelType w:val="multilevel"/>
    <w:tmpl w:val="AE602E0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1A35706"/>
    <w:multiLevelType w:val="multilevel"/>
    <w:tmpl w:val="948ADD0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082425"/>
    <w:rsid w:val="00025230"/>
    <w:rsid w:val="0002575E"/>
    <w:rsid w:val="00082425"/>
    <w:rsid w:val="000A5199"/>
    <w:rsid w:val="000A7E82"/>
    <w:rsid w:val="001A0338"/>
    <w:rsid w:val="001C7CCB"/>
    <w:rsid w:val="003D0A6A"/>
    <w:rsid w:val="00544136"/>
    <w:rsid w:val="005459DB"/>
    <w:rsid w:val="0075448B"/>
    <w:rsid w:val="00770F8D"/>
    <w:rsid w:val="007C56B6"/>
    <w:rsid w:val="007F67C0"/>
    <w:rsid w:val="00814B8B"/>
    <w:rsid w:val="008C6C53"/>
    <w:rsid w:val="0092496D"/>
    <w:rsid w:val="009725F3"/>
    <w:rsid w:val="009741D9"/>
    <w:rsid w:val="00A219D3"/>
    <w:rsid w:val="00A826C3"/>
    <w:rsid w:val="00A84F94"/>
    <w:rsid w:val="00AD0F7A"/>
    <w:rsid w:val="00B5623F"/>
    <w:rsid w:val="00B57483"/>
    <w:rsid w:val="00C966B9"/>
    <w:rsid w:val="00CE47F5"/>
    <w:rsid w:val="00D127D0"/>
    <w:rsid w:val="00D27686"/>
    <w:rsid w:val="00D640BB"/>
    <w:rsid w:val="00D65357"/>
    <w:rsid w:val="00D93674"/>
    <w:rsid w:val="00DA2C10"/>
    <w:rsid w:val="00E118D4"/>
    <w:rsid w:val="00E31213"/>
    <w:rsid w:val="00E56733"/>
    <w:rsid w:val="00ED0115"/>
    <w:rsid w:val="00F025E4"/>
    <w:rsid w:val="00F03E32"/>
    <w:rsid w:val="00F32150"/>
    <w:rsid w:val="00F52246"/>
    <w:rsid w:val="00F6069E"/>
    <w:rsid w:val="00FB0253"/>
    <w:rsid w:val="00FE2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8242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824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D0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D0F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0fe" TargetMode="External"/><Relationship Id="rId13" Type="http://schemas.openxmlformats.org/officeDocument/2006/relationships/hyperlink" Target="https://m.edsoo.ru/c4e0a3cc" TargetMode="External"/><Relationship Id="rId18" Type="http://schemas.openxmlformats.org/officeDocument/2006/relationships/hyperlink" Target="https://m.edsoo.ru/c4e0a3cc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m.edsoo.ru/c4e0a3cc" TargetMode="External"/><Relationship Id="rId7" Type="http://schemas.openxmlformats.org/officeDocument/2006/relationships/hyperlink" Target="https://m.edsoo.ru/7f4110fe" TargetMode="External"/><Relationship Id="rId12" Type="http://schemas.openxmlformats.org/officeDocument/2006/relationships/hyperlink" Target="https://m.edsoo.ru/c4e0a3cc" TargetMode="External"/><Relationship Id="rId17" Type="http://schemas.openxmlformats.org/officeDocument/2006/relationships/hyperlink" Target="https://m.edsoo.ru/c4e0a3cc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c4e0a3cc" TargetMode="External"/><Relationship Id="rId20" Type="http://schemas.openxmlformats.org/officeDocument/2006/relationships/hyperlink" Target="https://m.edsoo.ru/c4e0a3c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0fe" TargetMode="External"/><Relationship Id="rId11" Type="http://schemas.openxmlformats.org/officeDocument/2006/relationships/hyperlink" Target="https://m.edsoo.ru/c4e0a3cc" TargetMode="External"/><Relationship Id="rId24" Type="http://schemas.openxmlformats.org/officeDocument/2006/relationships/hyperlink" Target="https://m.edsoo.ru/c4e0a3cc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c4e0a3cc" TargetMode="External"/><Relationship Id="rId23" Type="http://schemas.openxmlformats.org/officeDocument/2006/relationships/hyperlink" Target="https://m.edsoo.ru/c4e0a3cc" TargetMode="External"/><Relationship Id="rId10" Type="http://schemas.openxmlformats.org/officeDocument/2006/relationships/hyperlink" Target="https://m.edsoo.ru/7f4110fe" TargetMode="External"/><Relationship Id="rId19" Type="http://schemas.openxmlformats.org/officeDocument/2006/relationships/hyperlink" Target="https://m.edsoo.ru/c4e0a3c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0fe" TargetMode="External"/><Relationship Id="rId14" Type="http://schemas.openxmlformats.org/officeDocument/2006/relationships/hyperlink" Target="https://m.edsoo.ru/c4e0a3cc" TargetMode="External"/><Relationship Id="rId22" Type="http://schemas.openxmlformats.org/officeDocument/2006/relationships/hyperlink" Target="https://m.edsoo.ru/c4e0a3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1</Pages>
  <Words>5829</Words>
  <Characters>33226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37</cp:revision>
  <cp:lastPrinted>2024-09-05T09:07:00Z</cp:lastPrinted>
  <dcterms:created xsi:type="dcterms:W3CDTF">2024-09-04T06:44:00Z</dcterms:created>
  <dcterms:modified xsi:type="dcterms:W3CDTF">2024-12-19T06:09:00Z</dcterms:modified>
</cp:coreProperties>
</file>